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1A4" w:rsidRPr="007F6750" w:rsidRDefault="00915C58">
      <w:pPr>
        <w:rPr>
          <w:rFonts w:ascii="Times New Roman" w:hAnsi="Times New Roman" w:cs="Times New Roman"/>
          <w:sz w:val="24"/>
          <w:szCs w:val="24"/>
        </w:rPr>
      </w:pPr>
      <w:r w:rsidRPr="007F6750">
        <w:rPr>
          <w:rFonts w:ascii="Times New Roman" w:hAnsi="Times New Roman" w:cs="Times New Roman"/>
          <w:b/>
          <w:sz w:val="24"/>
          <w:szCs w:val="24"/>
        </w:rPr>
        <w:t>HEM735</w:t>
      </w:r>
      <w:r w:rsidRPr="007F675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6750">
        <w:rPr>
          <w:rFonts w:ascii="Times New Roman" w:hAnsi="Times New Roman" w:cs="Times New Roman"/>
          <w:b/>
          <w:sz w:val="24"/>
          <w:szCs w:val="24"/>
        </w:rPr>
        <w:t>HALK SAĞLIĞI HEMŞİRELİĞİ I</w:t>
      </w:r>
      <w:r w:rsidR="007F6750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7F6750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="007F6750">
        <w:rPr>
          <w:rFonts w:ascii="Times New Roman" w:hAnsi="Times New Roman" w:cs="Times New Roman"/>
          <w:b/>
          <w:sz w:val="24"/>
          <w:szCs w:val="24"/>
        </w:rPr>
        <w:t>- TR</w:t>
      </w:r>
      <w:r w:rsidRPr="007F6750">
        <w:rPr>
          <w:rFonts w:ascii="Times New Roman" w:hAnsi="Times New Roman" w:cs="Times New Roman"/>
          <w:b/>
          <w:sz w:val="24"/>
          <w:szCs w:val="24"/>
        </w:rPr>
        <w:t>)</w:t>
      </w:r>
      <w:r w:rsidR="00BC6ABB" w:rsidRPr="007F675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Giriş, Ders Hakkında Genel Bilgiler, D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ersin Hedeflerinin Açıklanması,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Program ve beklentilerin tartışılması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Hemşireliği: Dün, Bugün ve Gelecek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21. yy. Dünyasında Sağlık Hedefleri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Hemşireliği: Dün, Bugün ve Gelecek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Sağlık Politikaları ve Halk Sağlığı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Hemşireliğine Etkileri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: Dünyada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Sağlık Politikaları ve Halk Sağlığı Hemşire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liğine Etkileri: Türkiye’de ve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KKTC’de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Sağlık Ekonomisi ve Halk Sağlığı Hemşireliği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Uygulamalarında Kanıta Dayalı Uygulamalar ve Halk Sağlığı Hemşireliği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Uygulamalarında Etik ve halk Sağlığı Hemşireliği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Halk Sağlığı Uygulamalarında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Transkültürel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 Hemşirelik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Hemşiresinin Bakım Verdiği Toplumu Tanıma ve Değerlendirmesi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Alanında Aileyi Tanımlama ve Değerlendirme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Halk Sağlığı Hemşireliğinde Epidemiyolojinin Yeri ve Önemi </w:t>
            </w:r>
          </w:p>
        </w:tc>
      </w:tr>
      <w:tr w:rsidR="00915C58" w:rsidRPr="007F6750" w:rsidTr="00915C58">
        <w:tc>
          <w:tcPr>
            <w:tcW w:w="8296" w:type="dxa"/>
          </w:tcPr>
          <w:p w:rsidR="00915C58" w:rsidRPr="007F6750" w:rsidRDefault="00915C58" w:rsidP="0066062A">
            <w:pPr>
              <w:pStyle w:val="ListeParagraf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Halk Sağlığı Hemşireliğinde Epidemiyolojinin Yeri ve Önemi</w:t>
            </w:r>
          </w:p>
        </w:tc>
      </w:tr>
    </w:tbl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915C58" w:rsidRPr="007F6750" w:rsidRDefault="007F6750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7F6750">
        <w:rPr>
          <w:rFonts w:ascii="Times New Roman" w:hAnsi="Times New Roman" w:cs="Times New Roman"/>
          <w:b/>
          <w:sz w:val="24"/>
          <w:szCs w:val="24"/>
        </w:rPr>
        <w:t>HEM735 PUBLUC HEALTH NURSING I(</w:t>
      </w:r>
      <w:proofErr w:type="spellStart"/>
      <w:r w:rsidRPr="007F6750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Pr="007F6750">
        <w:rPr>
          <w:rFonts w:ascii="Times New Roman" w:hAnsi="Times New Roman" w:cs="Times New Roman"/>
          <w:b/>
          <w:sz w:val="24"/>
          <w:szCs w:val="24"/>
        </w:rPr>
        <w:t>- ENG)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Introduction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, General Information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about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Course,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Explanation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Course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Goals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Discussion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program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expectations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Yesterday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Today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Future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r w:rsidRPr="007F6750">
              <w:rPr>
                <w:rFonts w:ascii="Times New Roman" w:hAnsi="Times New Roman" w:cs="Times New Roman"/>
                <w:sz w:val="24"/>
              </w:rPr>
              <w:t xml:space="preserve"> 21st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century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Goals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World</w:t>
            </w:r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Yesterday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Today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Future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Policies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Its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Effects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: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Around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World</w:t>
            </w:r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Effects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Policy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: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Turkey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TRNC</w:t>
            </w:r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Economics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Evidence-Based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Practices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Practices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Ethics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Practices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Transcultural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Practices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Nurse's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Recognition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Assessment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Community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She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Gives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Care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Description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Evaluation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Family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Place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Importance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Epidemiology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7F6750" w:rsidRPr="007F6750" w:rsidTr="00FF6CF5">
        <w:tc>
          <w:tcPr>
            <w:tcW w:w="8296" w:type="dxa"/>
          </w:tcPr>
          <w:p w:rsidR="007F6750" w:rsidRPr="007F6750" w:rsidRDefault="007F6750" w:rsidP="007F6750">
            <w:pPr>
              <w:pStyle w:val="ListeParagraf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Place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Importance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of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Epidemiology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Public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7F6750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F6750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</w:tbl>
    <w:p w:rsidR="007F6750" w:rsidRP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7F6750" w:rsidRDefault="007F6750" w:rsidP="00915C58">
      <w:pPr>
        <w:rPr>
          <w:rFonts w:ascii="Times New Roman" w:hAnsi="Times New Roman" w:cs="Times New Roman"/>
          <w:sz w:val="24"/>
          <w:szCs w:val="24"/>
        </w:rPr>
      </w:pPr>
    </w:p>
    <w:p w:rsidR="00915C58" w:rsidRPr="00040574" w:rsidRDefault="00915C58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040574">
        <w:rPr>
          <w:rFonts w:ascii="Times New Roman" w:hAnsi="Times New Roman" w:cs="Times New Roman"/>
          <w:b/>
          <w:sz w:val="24"/>
          <w:szCs w:val="24"/>
        </w:rPr>
        <w:lastRenderedPageBreak/>
        <w:t>HEM736</w:t>
      </w:r>
      <w:r w:rsidRPr="000405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0574">
        <w:rPr>
          <w:rFonts w:ascii="Times New Roman" w:hAnsi="Times New Roman" w:cs="Times New Roman"/>
          <w:b/>
          <w:sz w:val="24"/>
          <w:szCs w:val="24"/>
        </w:rPr>
        <w:t>HALK SAĞLIĞI HEMŞİRELİĞİ I</w:t>
      </w:r>
      <w:r w:rsidRPr="00040574">
        <w:rPr>
          <w:rFonts w:ascii="Times New Roman" w:hAnsi="Times New Roman" w:cs="Times New Roman"/>
          <w:b/>
          <w:sz w:val="24"/>
          <w:szCs w:val="24"/>
        </w:rPr>
        <w:t>I</w:t>
      </w:r>
      <w:r w:rsidRPr="00040574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40574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="00040574">
        <w:rPr>
          <w:rFonts w:ascii="Times New Roman" w:hAnsi="Times New Roman" w:cs="Times New Roman"/>
          <w:b/>
          <w:sz w:val="24"/>
          <w:szCs w:val="24"/>
        </w:rPr>
        <w:t>- TR</w:t>
      </w:r>
      <w:r w:rsidRPr="000405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Toplumu Tanıma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Sağlık Göstergeleri, Değerlendirme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Sağlıkta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Eşitsizlik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Sağlık, Kadın, Çocuk, Yoksulluk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Sağlık, Kadın, Çocuk, Yoksulluk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Kültür, Kültürlerarası Hemşirelik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BC6ABB" w:rsidP="00BC6AB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Çevre</w:t>
            </w:r>
            <w:r w:rsidR="00915C58"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, Çevre Sağlığı 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BC6AB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Sağlığı Koruma </w:t>
            </w:r>
            <w:r w:rsidR="00BC6ABB" w:rsidRPr="007F67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e Geliştirme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Okul Sağlığı Hemşireliği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BC6AB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Kadın </w:t>
            </w:r>
            <w:r w:rsidR="00BC6ABB" w:rsidRPr="007F67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e Çocuk Sağlığı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Yaşlı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Sağlığı, Koruma Ve Geliştirme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BC6ABB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İş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Sağlığı </w:t>
            </w:r>
            <w:r w:rsidR="00BC6ABB" w:rsidRPr="007F6750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e Güvenliği, İş Sağlığı Hemşireliği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 xml:space="preserve">Toplum 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Ruh Sağlığı</w:t>
            </w:r>
          </w:p>
        </w:tc>
      </w:tr>
      <w:tr w:rsidR="00915C58" w:rsidRPr="007F6750" w:rsidTr="00915C58">
        <w:tc>
          <w:tcPr>
            <w:tcW w:w="9016" w:type="dxa"/>
          </w:tcPr>
          <w:p w:rsidR="00915C58" w:rsidRPr="007F6750" w:rsidRDefault="00915C58" w:rsidP="009035B4">
            <w:pPr>
              <w:pStyle w:val="ListeParagraf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Planlama</w:t>
            </w:r>
            <w:r w:rsidRPr="007F6750">
              <w:rPr>
                <w:rFonts w:ascii="Times New Roman" w:hAnsi="Times New Roman" w:cs="Times New Roman"/>
                <w:sz w:val="24"/>
                <w:szCs w:val="24"/>
              </w:rPr>
              <w:t>, Uygulama</w:t>
            </w:r>
          </w:p>
        </w:tc>
      </w:tr>
    </w:tbl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915C58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040574">
        <w:rPr>
          <w:rFonts w:ascii="Times New Roman" w:hAnsi="Times New Roman" w:cs="Times New Roman"/>
          <w:b/>
          <w:sz w:val="24"/>
          <w:szCs w:val="24"/>
        </w:rPr>
        <w:t>HEM736 PUBLIC HEALTH NURSING II(</w:t>
      </w:r>
      <w:proofErr w:type="spellStart"/>
      <w:r w:rsidRPr="00040574">
        <w:rPr>
          <w:rFonts w:ascii="Times New Roman" w:hAnsi="Times New Roman" w:cs="Times New Roman"/>
          <w:b/>
          <w:sz w:val="24"/>
          <w:szCs w:val="24"/>
        </w:rPr>
        <w:t>Phd</w:t>
      </w:r>
      <w:proofErr w:type="spellEnd"/>
      <w:r w:rsidRPr="00040574">
        <w:rPr>
          <w:rFonts w:ascii="Times New Roman" w:hAnsi="Times New Roman" w:cs="Times New Roman"/>
          <w:b/>
          <w:sz w:val="24"/>
          <w:szCs w:val="24"/>
        </w:rPr>
        <w:t>- ENG)</w:t>
      </w:r>
    </w:p>
    <w:tbl>
      <w:tblPr>
        <w:tblStyle w:val="TabloKlavuzu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Getting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to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Know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Society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Indicators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>, Evaluation</w:t>
            </w:r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Inequality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in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Women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Children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Poverty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Women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Children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Poverty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Cultural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>, Cross-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Cultural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40574">
              <w:rPr>
                <w:rFonts w:ascii="Times New Roman" w:hAnsi="Times New Roman" w:cs="Times New Roman"/>
                <w:sz w:val="24"/>
              </w:rPr>
              <w:t xml:space="preserve">Environment,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Environmental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Protecting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Promoting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40574">
              <w:rPr>
                <w:rFonts w:ascii="Times New Roman" w:hAnsi="Times New Roman" w:cs="Times New Roman"/>
                <w:sz w:val="24"/>
              </w:rPr>
              <w:t xml:space="preserve">School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Women's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Children's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Elderly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Protection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Development</w:t>
            </w:r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Occupational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and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Safety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Occupational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Nursing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Community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Mental</w:t>
            </w:r>
            <w:proofErr w:type="spellEnd"/>
            <w:r w:rsidRPr="0004057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40574">
              <w:rPr>
                <w:rFonts w:ascii="Times New Roman" w:hAnsi="Times New Roman" w:cs="Times New Roman"/>
                <w:sz w:val="24"/>
              </w:rPr>
              <w:t>Health</w:t>
            </w:r>
            <w:proofErr w:type="spellEnd"/>
          </w:p>
        </w:tc>
      </w:tr>
      <w:tr w:rsidR="00040574" w:rsidRPr="007F6750" w:rsidTr="00040574">
        <w:tc>
          <w:tcPr>
            <w:tcW w:w="8296" w:type="dxa"/>
          </w:tcPr>
          <w:p w:rsidR="00040574" w:rsidRPr="00040574" w:rsidRDefault="00040574" w:rsidP="00040574">
            <w:pPr>
              <w:pStyle w:val="ListeParagraf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</w:rPr>
            </w:pPr>
            <w:r w:rsidRPr="00040574">
              <w:rPr>
                <w:rFonts w:ascii="Times New Roman" w:hAnsi="Times New Roman" w:cs="Times New Roman"/>
                <w:sz w:val="24"/>
              </w:rPr>
              <w:t>Planning, Application</w:t>
            </w:r>
          </w:p>
        </w:tc>
      </w:tr>
    </w:tbl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P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040574" w:rsidRPr="00040574" w:rsidRDefault="00040574" w:rsidP="00040574">
      <w:pPr>
        <w:rPr>
          <w:rFonts w:ascii="Times New Roman" w:hAnsi="Times New Roman" w:cs="Times New Roman"/>
          <w:b/>
          <w:sz w:val="24"/>
          <w:szCs w:val="24"/>
        </w:rPr>
      </w:pPr>
      <w:r w:rsidRPr="00040574">
        <w:rPr>
          <w:rFonts w:ascii="Times New Roman" w:hAnsi="Times New Roman" w:cs="Times New Roman"/>
          <w:b/>
          <w:sz w:val="24"/>
          <w:szCs w:val="24"/>
        </w:rPr>
        <w:lastRenderedPageBreak/>
        <w:t>HEM627 HALK SAĞLIĞI HEMŞİRELİĞİ I (MASTER</w:t>
      </w:r>
      <w:r>
        <w:rPr>
          <w:rFonts w:ascii="Times New Roman" w:hAnsi="Times New Roman" w:cs="Times New Roman"/>
          <w:b/>
          <w:sz w:val="24"/>
          <w:szCs w:val="24"/>
        </w:rPr>
        <w:t>- TR</w:t>
      </w:r>
      <w:r w:rsidRPr="000405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810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07"/>
      </w:tblGrid>
      <w:tr w:rsidR="00040574" w:rsidRPr="00BC6ABB" w:rsidTr="00040574">
        <w:trPr>
          <w:trHeight w:val="262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Toplumda Bakım Sorumlulukları / Halk Sağlığı Hemşireliği</w:t>
            </w:r>
          </w:p>
        </w:tc>
      </w:tr>
      <w:tr w:rsidR="00040574" w:rsidRPr="00BC6ABB" w:rsidTr="00040574">
        <w:trPr>
          <w:trHeight w:val="262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Toplum / Halk Sağlığı Hemşireliğinin Kökenleri ve Geleceği</w:t>
            </w:r>
          </w:p>
        </w:tc>
      </w:tr>
      <w:tr w:rsidR="00040574" w:rsidRPr="00BC6ABB" w:rsidTr="00040574">
        <w:trPr>
          <w:trHeight w:val="373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Uluslararası Sağlık</w:t>
            </w:r>
          </w:p>
        </w:tc>
      </w:tr>
      <w:tr w:rsidR="00040574" w:rsidRPr="00BC6ABB" w:rsidTr="00040574">
        <w:trPr>
          <w:trHeight w:val="158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Toplum / Halk Sağlığı Hemşireliği Uygulaması için Yasal Bağlam</w:t>
            </w:r>
          </w:p>
        </w:tc>
      </w:tr>
      <w:tr w:rsidR="00040574" w:rsidRPr="00BC6ABB" w:rsidTr="00040574">
        <w:trPr>
          <w:trHeight w:val="131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Epidemiyoloji: Hastalık ve Sağlığın Gizemlerini Çözmek</w:t>
            </w:r>
          </w:p>
        </w:tc>
      </w:tr>
      <w:tr w:rsidR="00040574" w:rsidRPr="00BC6ABB" w:rsidTr="00040574">
        <w:trPr>
          <w:trHeight w:val="77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Bulaşıcı hastalıklar</w:t>
            </w:r>
          </w:p>
        </w:tc>
      </w:tr>
      <w:tr w:rsidR="00040574" w:rsidRPr="00BC6ABB" w:rsidTr="00040574">
        <w:trPr>
          <w:trHeight w:val="77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Çevre Sağlığı Riski: Evde, İşte ve Toplumda</w:t>
            </w:r>
          </w:p>
        </w:tc>
      </w:tr>
      <w:tr w:rsidR="00040574" w:rsidRPr="00BC6ABB" w:rsidTr="00040574">
        <w:trPr>
          <w:trHeight w:val="131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Toplum / Halk Sağlığı Hemşireliği için Kültürün ve Değerlerin İlgisi</w:t>
            </w:r>
          </w:p>
        </w:tc>
      </w:tr>
      <w:tr w:rsidR="00040574" w:rsidRPr="00BC6ABB" w:rsidTr="00040574">
        <w:trPr>
          <w:trHeight w:val="140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Ev Ziyareti: Aile Sağlığı İçin Kapıların Açılması</w:t>
            </w:r>
          </w:p>
        </w:tc>
      </w:tr>
      <w:tr w:rsidR="00040574" w:rsidRPr="00BC6ABB" w:rsidTr="00040574">
        <w:trPr>
          <w:trHeight w:val="167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040574">
              <w:t>Toplum / Halk Sağlığı Hemşireliğinde Aile Perspektifi</w:t>
            </w:r>
          </w:p>
        </w:tc>
      </w:tr>
      <w:tr w:rsidR="00040574" w:rsidRPr="00BC6ABB" w:rsidTr="00040574">
        <w:trPr>
          <w:trHeight w:val="97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2430D7" w:rsidP="00040574">
            <w:pPr>
              <w:pStyle w:val="ListeParagraf"/>
              <w:numPr>
                <w:ilvl w:val="0"/>
                <w:numId w:val="10"/>
              </w:numPr>
            </w:pPr>
            <w:r>
              <w:t>Toplumu</w:t>
            </w:r>
            <w:r w:rsidR="00040574" w:rsidRPr="0054065E">
              <w:t xml:space="preserve"> Tanı</w:t>
            </w:r>
            <w:r>
              <w:t>ma</w:t>
            </w:r>
            <w:r w:rsidR="00040574" w:rsidRPr="0054065E">
              <w:t>, Planlama ve Müdahale</w:t>
            </w:r>
          </w:p>
        </w:tc>
      </w:tr>
      <w:tr w:rsidR="00040574" w:rsidRPr="00BC6ABB" w:rsidTr="00040574">
        <w:trPr>
          <w:trHeight w:val="176"/>
        </w:trPr>
        <w:tc>
          <w:tcPr>
            <w:tcW w:w="81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2430D7">
            <w:pPr>
              <w:pStyle w:val="ListeParagraf"/>
              <w:numPr>
                <w:ilvl w:val="0"/>
                <w:numId w:val="10"/>
              </w:numPr>
            </w:pPr>
            <w:r w:rsidRPr="0054065E">
              <w:t>Hemşirelik Bakımının Değerlendirilmesi</w:t>
            </w:r>
          </w:p>
        </w:tc>
      </w:tr>
      <w:tr w:rsidR="00040574" w:rsidRPr="00BC6ABB" w:rsidTr="00040574">
        <w:trPr>
          <w:trHeight w:val="158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 w:rsidRPr="0054065E">
              <w:t>Toplumda Sağlığı Geliştirme ve Risk Azaltma</w:t>
            </w:r>
          </w:p>
        </w:tc>
      </w:tr>
      <w:tr w:rsidR="00040574" w:rsidRPr="00BC6ABB" w:rsidTr="00040574">
        <w:trPr>
          <w:trHeight w:val="182"/>
        </w:trPr>
        <w:tc>
          <w:tcPr>
            <w:tcW w:w="81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54065E" w:rsidRDefault="00040574" w:rsidP="00040574">
            <w:pPr>
              <w:pStyle w:val="ListeParagraf"/>
              <w:numPr>
                <w:ilvl w:val="0"/>
                <w:numId w:val="10"/>
              </w:numPr>
            </w:pPr>
            <w:r>
              <w:t xml:space="preserve">Toplum </w:t>
            </w:r>
            <w:r w:rsidRPr="00040574">
              <w:t xml:space="preserve">Tarama </w:t>
            </w:r>
          </w:p>
        </w:tc>
      </w:tr>
    </w:tbl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BC6ABB" w:rsidRPr="00040574" w:rsidRDefault="00BC6ABB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040574">
        <w:rPr>
          <w:rFonts w:ascii="Times New Roman" w:hAnsi="Times New Roman" w:cs="Times New Roman"/>
          <w:b/>
          <w:sz w:val="24"/>
          <w:szCs w:val="24"/>
        </w:rPr>
        <w:t xml:space="preserve">HEM627 </w:t>
      </w:r>
      <w:r w:rsidR="00040574">
        <w:rPr>
          <w:rFonts w:ascii="Times New Roman" w:hAnsi="Times New Roman" w:cs="Times New Roman"/>
          <w:b/>
          <w:sz w:val="24"/>
          <w:szCs w:val="24"/>
        </w:rPr>
        <w:t>PUBLIC HEALTH NURSING</w:t>
      </w:r>
      <w:r w:rsidRPr="00040574">
        <w:rPr>
          <w:rFonts w:ascii="Times New Roman" w:hAnsi="Times New Roman" w:cs="Times New Roman"/>
          <w:b/>
          <w:sz w:val="24"/>
          <w:szCs w:val="24"/>
        </w:rPr>
        <w:t xml:space="preserve"> I (MASTER</w:t>
      </w:r>
      <w:r w:rsidR="00040574">
        <w:rPr>
          <w:rFonts w:ascii="Times New Roman" w:hAnsi="Times New Roman" w:cs="Times New Roman"/>
          <w:b/>
          <w:sz w:val="24"/>
          <w:szCs w:val="24"/>
        </w:rPr>
        <w:t>- ENG</w:t>
      </w:r>
      <w:r w:rsidRPr="00040574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tbl>
      <w:tblPr>
        <w:tblW w:w="8043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3"/>
      </w:tblGrid>
      <w:tr w:rsidR="00BC6ABB" w:rsidRPr="00BC6ABB" w:rsidTr="00040574">
        <w:trPr>
          <w:trHeight w:val="550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Responsibilties</w:t>
            </w:r>
            <w:proofErr w:type="spellEnd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for Care in Community/Public Health Nursing</w:t>
            </w:r>
          </w:p>
        </w:tc>
      </w:tr>
      <w:tr w:rsidR="00BC6ABB" w:rsidRPr="00BC6ABB" w:rsidTr="00040574">
        <w:trPr>
          <w:trHeight w:val="270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Origins and Future of Community/Public Health Nursing</w:t>
            </w:r>
          </w:p>
        </w:tc>
      </w:tr>
      <w:tr w:rsidR="00BC6ABB" w:rsidRPr="00BC6ABB" w:rsidTr="00040574">
        <w:trPr>
          <w:trHeight w:val="629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International Health</w:t>
            </w:r>
          </w:p>
        </w:tc>
      </w:tr>
      <w:tr w:rsidR="00BC6ABB" w:rsidRPr="00BC6ABB" w:rsidTr="00040574">
        <w:trPr>
          <w:trHeight w:val="267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Legal Context for Community/Public Health Nursing Practice</w:t>
            </w:r>
          </w:p>
        </w:tc>
      </w:tr>
      <w:tr w:rsidR="00BC6ABB" w:rsidRPr="00BC6ABB" w:rsidTr="00040574">
        <w:trPr>
          <w:trHeight w:val="222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Epidemiology:Unraveling</w:t>
            </w:r>
            <w:proofErr w:type="spellEnd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 Mysteries of Disease and Health</w:t>
            </w:r>
          </w:p>
        </w:tc>
      </w:tr>
      <w:tr w:rsidR="00BC6ABB" w:rsidRPr="00BC6ABB" w:rsidTr="00040574">
        <w:trPr>
          <w:trHeight w:val="130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Communicable Diseases</w:t>
            </w:r>
          </w:p>
        </w:tc>
      </w:tr>
      <w:tr w:rsidR="00BC6ABB" w:rsidRPr="00BC6ABB" w:rsidTr="00040574">
        <w:trPr>
          <w:trHeight w:val="130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Enviromental</w:t>
            </w:r>
            <w:proofErr w:type="spellEnd"/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Health Risk: At Home, At Work, and in the Community</w:t>
            </w:r>
          </w:p>
        </w:tc>
      </w:tr>
      <w:tr w:rsidR="00BC6ABB" w:rsidRPr="00BC6ABB" w:rsidTr="00040574">
        <w:trPr>
          <w:trHeight w:val="222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Relevance of Culture and Values for Community/Public Health Nursing</w:t>
            </w:r>
          </w:p>
        </w:tc>
      </w:tr>
      <w:tr w:rsidR="00BC6ABB" w:rsidRPr="00BC6ABB" w:rsidTr="00040574">
        <w:trPr>
          <w:trHeight w:val="237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Home Visit: Opening the Doors for Family Health</w:t>
            </w:r>
          </w:p>
          <w:p w:rsidR="00BC6ABB" w:rsidRPr="00BC6ABB" w:rsidRDefault="00BC6ABB" w:rsidP="00BC6A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C6ABB" w:rsidRPr="00BC6ABB" w:rsidTr="00040574">
        <w:trPr>
          <w:trHeight w:val="281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Family Perspective in Community/Public Health Nursing</w:t>
            </w:r>
          </w:p>
        </w:tc>
      </w:tr>
      <w:tr w:rsidR="00BC6ABB" w:rsidRPr="00BC6ABB" w:rsidTr="00040574">
        <w:trPr>
          <w:trHeight w:val="103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Community Diagnosis, Planning, and Intervention</w:t>
            </w:r>
          </w:p>
        </w:tc>
      </w:tr>
      <w:tr w:rsidR="00BC6ABB" w:rsidRPr="00BC6ABB" w:rsidTr="00040574">
        <w:trPr>
          <w:trHeight w:val="166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Evaluation of Nursing Care with Communities </w:t>
            </w:r>
          </w:p>
        </w:tc>
      </w:tr>
      <w:tr w:rsidR="00BC6ABB" w:rsidRPr="00BC6ABB" w:rsidTr="00040574">
        <w:trPr>
          <w:trHeight w:val="296"/>
        </w:trPr>
        <w:tc>
          <w:tcPr>
            <w:tcW w:w="80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 Promotion and Risk Reduction in the Community</w:t>
            </w:r>
          </w:p>
        </w:tc>
      </w:tr>
      <w:tr w:rsidR="00BC6ABB" w:rsidRPr="00BC6ABB" w:rsidTr="00040574">
        <w:trPr>
          <w:trHeight w:val="267"/>
        </w:trPr>
        <w:tc>
          <w:tcPr>
            <w:tcW w:w="80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7F6750" w:rsidRDefault="00BC6ABB" w:rsidP="00BC6AB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F675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Screening and Referral</w:t>
            </w:r>
          </w:p>
        </w:tc>
      </w:tr>
    </w:tbl>
    <w:p w:rsidR="00BC6ABB" w:rsidRDefault="00BC6ABB" w:rsidP="00915C58">
      <w:pPr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sz w:val="24"/>
          <w:szCs w:val="24"/>
        </w:rPr>
      </w:pPr>
    </w:p>
    <w:p w:rsidR="00040574" w:rsidRPr="007F6750" w:rsidRDefault="00040574" w:rsidP="00915C58">
      <w:pPr>
        <w:rPr>
          <w:rFonts w:ascii="Times New Roman" w:hAnsi="Times New Roman" w:cs="Times New Roman"/>
          <w:sz w:val="24"/>
          <w:szCs w:val="24"/>
        </w:rPr>
      </w:pPr>
    </w:p>
    <w:p w:rsidR="00040574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04057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HEM628 HALK SAĞLIĞI HEMŞİRELİĞİ II (MASTER </w:t>
      </w:r>
      <w:r>
        <w:rPr>
          <w:rFonts w:ascii="Times New Roman" w:hAnsi="Times New Roman" w:cs="Times New Roman"/>
          <w:b/>
          <w:sz w:val="24"/>
          <w:szCs w:val="24"/>
        </w:rPr>
        <w:t>- TR</w:t>
      </w:r>
      <w:r w:rsidRPr="00040574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7967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67"/>
      </w:tblGrid>
      <w:tr w:rsidR="00040574" w:rsidRPr="002430D7" w:rsidTr="002430D7">
        <w:trPr>
          <w:trHeight w:val="298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Okul Sağlığı Hemşireliği</w:t>
            </w:r>
          </w:p>
        </w:tc>
      </w:tr>
      <w:tr w:rsidR="00040574" w:rsidRPr="002430D7" w:rsidTr="002430D7">
        <w:trPr>
          <w:trHeight w:val="268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Ergen Sağlığı Hemşireliği</w:t>
            </w:r>
            <w:bookmarkStart w:id="0" w:name="_GoBack"/>
            <w:bookmarkEnd w:id="0"/>
          </w:p>
        </w:tc>
      </w:tr>
      <w:tr w:rsidR="00040574" w:rsidRPr="002430D7" w:rsidTr="002430D7">
        <w:trPr>
          <w:trHeight w:val="346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Sağlık Öğretimi</w:t>
            </w:r>
          </w:p>
        </w:tc>
      </w:tr>
      <w:tr w:rsidR="00040574" w:rsidRPr="002430D7" w:rsidTr="002430D7">
        <w:trPr>
          <w:trHeight w:val="379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Şiddet: Sosyal ve Ailevi Bir Sorun</w:t>
            </w:r>
          </w:p>
        </w:tc>
      </w:tr>
      <w:tr w:rsidR="00040574" w:rsidRPr="002430D7" w:rsidTr="002430D7">
        <w:trPr>
          <w:trHeight w:val="617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Madde Kullanım Bozuklukları</w:t>
            </w:r>
          </w:p>
        </w:tc>
      </w:tr>
      <w:tr w:rsidR="00040574" w:rsidRPr="002430D7" w:rsidTr="002430D7">
        <w:trPr>
          <w:trHeight w:val="355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2430D7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Multiproblem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ve Aile</w:t>
            </w:r>
          </w:p>
        </w:tc>
      </w:tr>
      <w:tr w:rsidR="00040574" w:rsidRPr="002430D7" w:rsidTr="002430D7">
        <w:trPr>
          <w:trHeight w:val="368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Topluluk Değerlendirmesi</w:t>
            </w:r>
          </w:p>
        </w:tc>
      </w:tr>
      <w:tr w:rsidR="00040574" w:rsidRPr="002430D7" w:rsidTr="002430D7">
        <w:trPr>
          <w:trHeight w:val="107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2430D7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Dezavantajlılar</w:t>
            </w:r>
          </w:p>
        </w:tc>
      </w:tr>
      <w:tr w:rsidR="00040574" w:rsidRPr="002430D7" w:rsidTr="002430D7">
        <w:trPr>
          <w:trHeight w:val="154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Afet Yönetimi: Acil Durumda Toplulukların Bakımı</w:t>
            </w:r>
          </w:p>
        </w:tc>
      </w:tr>
      <w:tr w:rsidR="00040574" w:rsidRPr="002430D7" w:rsidTr="002430D7">
        <w:trPr>
          <w:trHeight w:val="283"/>
        </w:trPr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Yaşlılar için koruyucu ve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rehabilite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edici hizmetler</w:t>
            </w:r>
          </w:p>
        </w:tc>
      </w:tr>
      <w:tr w:rsidR="00040574" w:rsidRPr="002430D7" w:rsidTr="002430D7">
        <w:trPr>
          <w:trHeight w:val="283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Bulaşıcı Hastalıkların Epidemiyolojisi</w:t>
            </w:r>
          </w:p>
        </w:tc>
      </w:tr>
      <w:tr w:rsidR="00040574" w:rsidRPr="002430D7" w:rsidTr="002430D7">
        <w:trPr>
          <w:trHeight w:val="154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Ergen</w:t>
            </w:r>
            <w:r w:rsidR="002430D7" w:rsidRPr="002430D7">
              <w:rPr>
                <w:rFonts w:ascii="Times New Roman" w:hAnsi="Times New Roman" w:cs="Times New Roman"/>
                <w:sz w:val="24"/>
                <w:szCs w:val="24"/>
              </w:rPr>
              <w:t>lerde</w:t>
            </w: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Cinsel</w:t>
            </w:r>
            <w:r w:rsidR="002430D7" w:rsidRPr="002430D7">
              <w:rPr>
                <w:rFonts w:ascii="Times New Roman" w:hAnsi="Times New Roman" w:cs="Times New Roman"/>
                <w:sz w:val="24"/>
                <w:szCs w:val="24"/>
              </w:rPr>
              <w:t>lik ve</w:t>
            </w: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Gebelik</w:t>
            </w:r>
          </w:p>
        </w:tc>
      </w:tr>
      <w:tr w:rsidR="00040574" w:rsidRPr="002430D7" w:rsidTr="002430D7">
        <w:trPr>
          <w:trHeight w:val="119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040574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Toplu</w:t>
            </w:r>
            <w:r w:rsidR="002430D7" w:rsidRPr="002430D7">
              <w:rPr>
                <w:rFonts w:ascii="Times New Roman" w:hAnsi="Times New Roman" w:cs="Times New Roman"/>
                <w:sz w:val="24"/>
                <w:szCs w:val="24"/>
              </w:rPr>
              <w:t>msal Rehabilitasyon</w:t>
            </w: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, Toplum Ruh Sağlığı</w:t>
            </w:r>
          </w:p>
        </w:tc>
      </w:tr>
      <w:tr w:rsidR="00040574" w:rsidRPr="002430D7" w:rsidTr="002430D7">
        <w:trPr>
          <w:trHeight w:val="268"/>
        </w:trPr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40574" w:rsidRPr="002430D7" w:rsidRDefault="002430D7" w:rsidP="002430D7">
            <w:pPr>
              <w:pStyle w:val="ListeParagraf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Toplumdaki</w:t>
            </w:r>
            <w:r w:rsidR="00040574"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Çocuklar ve Yaşlı</w:t>
            </w: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="00040574"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40574" w:rsidRPr="002430D7" w:rsidRDefault="00040574" w:rsidP="00915C58">
      <w:pPr>
        <w:rPr>
          <w:rFonts w:ascii="Times New Roman" w:hAnsi="Times New Roman" w:cs="Times New Roman"/>
          <w:b/>
          <w:sz w:val="24"/>
          <w:szCs w:val="24"/>
        </w:rPr>
      </w:pPr>
    </w:p>
    <w:p w:rsidR="007F6750" w:rsidRPr="002430D7" w:rsidRDefault="007F6750" w:rsidP="00915C58">
      <w:pPr>
        <w:rPr>
          <w:rFonts w:ascii="Times New Roman" w:hAnsi="Times New Roman" w:cs="Times New Roman"/>
          <w:b/>
          <w:sz w:val="24"/>
          <w:szCs w:val="24"/>
        </w:rPr>
      </w:pPr>
      <w:r w:rsidRPr="002430D7">
        <w:rPr>
          <w:rFonts w:ascii="Times New Roman" w:hAnsi="Times New Roman" w:cs="Times New Roman"/>
          <w:b/>
          <w:sz w:val="24"/>
          <w:szCs w:val="24"/>
        </w:rPr>
        <w:t xml:space="preserve">HEM628 </w:t>
      </w:r>
      <w:r w:rsidR="00040574" w:rsidRPr="002430D7">
        <w:rPr>
          <w:rFonts w:ascii="Times New Roman" w:hAnsi="Times New Roman" w:cs="Times New Roman"/>
          <w:b/>
          <w:sz w:val="24"/>
          <w:szCs w:val="24"/>
        </w:rPr>
        <w:t>PUBLIC HEALTH NURSING</w:t>
      </w:r>
      <w:r w:rsidRPr="002430D7">
        <w:rPr>
          <w:rFonts w:ascii="Times New Roman" w:hAnsi="Times New Roman" w:cs="Times New Roman"/>
          <w:b/>
          <w:sz w:val="24"/>
          <w:szCs w:val="24"/>
        </w:rPr>
        <w:t xml:space="preserve"> II (MASTER</w:t>
      </w:r>
      <w:r w:rsidR="00040574" w:rsidRPr="002430D7">
        <w:rPr>
          <w:rFonts w:ascii="Times New Roman" w:hAnsi="Times New Roman" w:cs="Times New Roman"/>
          <w:b/>
          <w:sz w:val="24"/>
          <w:szCs w:val="24"/>
        </w:rPr>
        <w:t xml:space="preserve"> - ENG</w:t>
      </w:r>
      <w:r w:rsidRPr="002430D7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8076" w:type="dxa"/>
        <w:tblInd w:w="9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6"/>
      </w:tblGrid>
      <w:tr w:rsidR="007F6750" w:rsidRPr="002430D7" w:rsidTr="002430D7">
        <w:trPr>
          <w:trHeight w:val="287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7F6750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School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proofErr w:type="spellEnd"/>
          </w:p>
        </w:tc>
      </w:tr>
      <w:tr w:rsidR="007F6750" w:rsidRPr="002430D7" w:rsidTr="002430D7">
        <w:trPr>
          <w:trHeight w:val="258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7F6750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Adolescent</w:t>
            </w:r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Health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Nursing</w:t>
            </w:r>
            <w:proofErr w:type="spellEnd"/>
          </w:p>
        </w:tc>
      </w:tr>
      <w:tr w:rsidR="007F6750" w:rsidRPr="002430D7" w:rsidTr="002430D7">
        <w:trPr>
          <w:trHeight w:val="334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Health Teaching</w:t>
            </w:r>
          </w:p>
        </w:tc>
      </w:tr>
      <w:tr w:rsidR="007F6750" w:rsidRPr="002430D7" w:rsidTr="002430D7">
        <w:trPr>
          <w:trHeight w:val="366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750" w:rsidRPr="002430D7" w:rsidRDefault="007F6750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Violence: A Social and Family Problem</w:t>
            </w:r>
          </w:p>
        </w:tc>
      </w:tr>
      <w:tr w:rsidR="007F6750" w:rsidRPr="002430D7" w:rsidTr="002430D7">
        <w:trPr>
          <w:trHeight w:val="596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750" w:rsidRPr="002430D7" w:rsidRDefault="007F6750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Substance Use Disorders</w:t>
            </w:r>
          </w:p>
        </w:tc>
      </w:tr>
      <w:tr w:rsidR="007F6750" w:rsidRPr="002430D7" w:rsidTr="002430D7">
        <w:trPr>
          <w:trHeight w:val="343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Multiproblem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Families </w:t>
            </w:r>
          </w:p>
        </w:tc>
      </w:tr>
      <w:tr w:rsidR="007F6750" w:rsidRPr="002430D7" w:rsidTr="002430D7">
        <w:trPr>
          <w:trHeight w:val="355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F6750" w:rsidRPr="002430D7" w:rsidRDefault="007F6750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Assessment</w:t>
            </w:r>
          </w:p>
        </w:tc>
      </w:tr>
      <w:tr w:rsidR="007F6750" w:rsidRPr="002430D7" w:rsidTr="002430D7">
        <w:trPr>
          <w:trHeight w:val="103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Vulnerable Populations</w:t>
            </w:r>
          </w:p>
        </w:tc>
      </w:tr>
      <w:tr w:rsidR="007F6750" w:rsidRPr="002430D7" w:rsidTr="002430D7">
        <w:trPr>
          <w:trHeight w:val="149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Disaster Management: Caring for Communities in an Emergency</w:t>
            </w:r>
          </w:p>
        </w:tc>
      </w:tr>
      <w:tr w:rsidR="007F6750" w:rsidRPr="002430D7" w:rsidTr="002430D7">
        <w:trPr>
          <w:trHeight w:val="273"/>
        </w:trPr>
        <w:tc>
          <w:tcPr>
            <w:tcW w:w="8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Protective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rehabilitative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services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elderly</w:t>
            </w:r>
            <w:proofErr w:type="spellEnd"/>
          </w:p>
        </w:tc>
      </w:tr>
      <w:tr w:rsidR="007F6750" w:rsidRPr="002430D7" w:rsidTr="002430D7">
        <w:trPr>
          <w:trHeight w:val="273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Epidemiology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Communicable</w:t>
            </w:r>
            <w:proofErr w:type="spellEnd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430D7">
              <w:rPr>
                <w:rFonts w:ascii="Times New Roman" w:hAnsi="Times New Roman" w:cs="Times New Roman"/>
                <w:sz w:val="24"/>
                <w:szCs w:val="24"/>
              </w:rPr>
              <w:t>Diseases</w:t>
            </w:r>
            <w:proofErr w:type="spellEnd"/>
          </w:p>
        </w:tc>
      </w:tr>
      <w:tr w:rsidR="007F6750" w:rsidRPr="002430D7" w:rsidTr="002430D7">
        <w:trPr>
          <w:trHeight w:val="149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Adolescent Sexual Activity and Teenage Pregnancy</w:t>
            </w:r>
          </w:p>
        </w:tc>
      </w:tr>
      <w:tr w:rsidR="007F6750" w:rsidRPr="002430D7" w:rsidTr="002430D7">
        <w:trPr>
          <w:trHeight w:val="115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Rehabilitation Clients in  the Community</w:t>
            </w:r>
            <w:r w:rsidR="007F6750"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F6750"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Community Mental Health</w:t>
            </w:r>
          </w:p>
        </w:tc>
      </w:tr>
      <w:tr w:rsidR="007F6750" w:rsidRPr="002430D7" w:rsidTr="002430D7">
        <w:trPr>
          <w:trHeight w:val="258"/>
        </w:trPr>
        <w:tc>
          <w:tcPr>
            <w:tcW w:w="80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ABB" w:rsidRPr="002430D7" w:rsidRDefault="00BC6ABB" w:rsidP="007F6750">
            <w:pPr>
              <w:pStyle w:val="ListeParagraf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0D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Children and Older Adults in the Community</w:t>
            </w:r>
          </w:p>
        </w:tc>
      </w:tr>
    </w:tbl>
    <w:p w:rsidR="007F6750" w:rsidRDefault="007F6750" w:rsidP="00915C58"/>
    <w:sectPr w:rsidR="007F67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42E7E"/>
    <w:multiLevelType w:val="hybridMultilevel"/>
    <w:tmpl w:val="C434B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476C2"/>
    <w:multiLevelType w:val="hybridMultilevel"/>
    <w:tmpl w:val="D4A2E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00E98"/>
    <w:multiLevelType w:val="hybridMultilevel"/>
    <w:tmpl w:val="3026B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37D3C"/>
    <w:multiLevelType w:val="hybridMultilevel"/>
    <w:tmpl w:val="66765C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91BEC"/>
    <w:multiLevelType w:val="hybridMultilevel"/>
    <w:tmpl w:val="9D1E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1158CD"/>
    <w:multiLevelType w:val="hybridMultilevel"/>
    <w:tmpl w:val="CF1015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E061CB"/>
    <w:multiLevelType w:val="hybridMultilevel"/>
    <w:tmpl w:val="9D1E30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05F64"/>
    <w:multiLevelType w:val="hybridMultilevel"/>
    <w:tmpl w:val="3026B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57BC0"/>
    <w:multiLevelType w:val="hybridMultilevel"/>
    <w:tmpl w:val="6E5AE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0775C9"/>
    <w:multiLevelType w:val="hybridMultilevel"/>
    <w:tmpl w:val="DA767D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96F80"/>
    <w:multiLevelType w:val="hybridMultilevel"/>
    <w:tmpl w:val="D4A2ED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"/>
  </w:num>
  <w:num w:numId="5">
    <w:abstractNumId w:val="7"/>
  </w:num>
  <w:num w:numId="6">
    <w:abstractNumId w:val="3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C58"/>
    <w:rsid w:val="00040574"/>
    <w:rsid w:val="002430D7"/>
    <w:rsid w:val="004821A4"/>
    <w:rsid w:val="007F6750"/>
    <w:rsid w:val="00915C58"/>
    <w:rsid w:val="00BC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4A61AF-18AE-46B2-906F-0C3633B8B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15C58"/>
    <w:pPr>
      <w:ind w:left="720"/>
      <w:contextualSpacing/>
    </w:pPr>
  </w:style>
  <w:style w:type="table" w:styleId="TabloKlavuzu">
    <w:name w:val="Table Grid"/>
    <w:basedOn w:val="NormalTablo"/>
    <w:uiPriority w:val="39"/>
    <w:rsid w:val="00915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kemal elyeli</dc:creator>
  <cp:keywords/>
  <dc:description/>
  <cp:lastModifiedBy>kemal elyeli</cp:lastModifiedBy>
  <cp:revision>1</cp:revision>
  <dcterms:created xsi:type="dcterms:W3CDTF">2020-11-05T10:21:00Z</dcterms:created>
  <dcterms:modified xsi:type="dcterms:W3CDTF">2020-11-05T11:10:00Z</dcterms:modified>
</cp:coreProperties>
</file>