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541F9CCC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B3030C">
        <w:rPr>
          <w:rFonts w:ascii="Calibri" w:hAnsi="Calibri" w:cs="Calibri"/>
          <w:sz w:val="22"/>
          <w:szCs w:val="22"/>
        </w:rPr>
        <w:t>Duygu OKTAY</w:t>
      </w:r>
    </w:p>
    <w:p w14:paraId="372E9568" w14:textId="216845E4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B3030C">
        <w:rPr>
          <w:rFonts w:ascii="Calibri" w:hAnsi="Calibri" w:cs="Calibri"/>
          <w:b/>
          <w:sz w:val="22"/>
          <w:szCs w:val="22"/>
        </w:rPr>
        <w:t>Araştırma Görevlisi</w:t>
      </w:r>
    </w:p>
    <w:p w14:paraId="11269724" w14:textId="36C631C8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B3030C">
        <w:rPr>
          <w:rFonts w:ascii="Calibri" w:hAnsi="Calibri" w:cs="Calibri"/>
          <w:b/>
          <w:sz w:val="22"/>
          <w:szCs w:val="22"/>
        </w:rPr>
        <w:t xml:space="preserve"> 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65190A1" w:rsidR="007F6189" w:rsidRDefault="00B3030C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0432E8B3" w:rsidR="007F6189" w:rsidRDefault="00B3030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474E6FE" w:rsidR="007F6189" w:rsidRDefault="00B3030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2011-2016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39B6359" w:rsidR="00445C05" w:rsidRDefault="00B3030C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59BEDA96" w:rsidR="00445C05" w:rsidRDefault="00B3030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D1FCF9A" w:rsidR="00445C05" w:rsidRDefault="00B3030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2016-2018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B3F0288" w:rsidR="007F6189" w:rsidRDefault="00B3030C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09D4A462" w:rsidR="007F6189" w:rsidRDefault="00B3030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682C9B5C" w:rsidR="007F6189" w:rsidRDefault="00B3030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2018-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7F34A071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B3030C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r w:rsidR="00B3030C">
        <w:rPr>
          <w:rFonts w:ascii="Calibri" w:hAnsi="Calibri" w:cs="Calibri"/>
          <w:b/>
          <w:sz w:val="22"/>
          <w:szCs w:val="22"/>
        </w:rPr>
        <w:t xml:space="preserve">Hemşirelerde Merhamet Yorgunluğu, </w:t>
      </w:r>
      <w:proofErr w:type="spellStart"/>
      <w:r w:rsidR="00B3030C">
        <w:rPr>
          <w:rFonts w:ascii="Calibri" w:hAnsi="Calibri" w:cs="Calibri"/>
          <w:b/>
          <w:sz w:val="22"/>
          <w:szCs w:val="22"/>
        </w:rPr>
        <w:t>Etkileyyen</w:t>
      </w:r>
      <w:proofErr w:type="spellEnd"/>
      <w:r w:rsidR="00B3030C">
        <w:rPr>
          <w:rFonts w:ascii="Calibri" w:hAnsi="Calibri" w:cs="Calibri"/>
          <w:b/>
          <w:sz w:val="22"/>
          <w:szCs w:val="22"/>
        </w:rPr>
        <w:t xml:space="preserve"> Etmenler ve </w:t>
      </w:r>
      <w:proofErr w:type="spellStart"/>
      <w:r w:rsidR="00B3030C">
        <w:rPr>
          <w:rFonts w:ascii="Calibri" w:hAnsi="Calibri" w:cs="Calibri"/>
          <w:b/>
          <w:sz w:val="22"/>
          <w:szCs w:val="22"/>
        </w:rPr>
        <w:t>Başetme</w:t>
      </w:r>
      <w:proofErr w:type="spellEnd"/>
      <w:r w:rsidR="00B3030C">
        <w:rPr>
          <w:rFonts w:ascii="Calibri" w:hAnsi="Calibri" w:cs="Calibri"/>
          <w:b/>
          <w:sz w:val="22"/>
          <w:szCs w:val="22"/>
        </w:rPr>
        <w:t xml:space="preserve"> Stratejilerinin Saptanması / Danışman: Prof. Dr. candan ÖZTÜRK</w:t>
      </w:r>
      <w:bookmarkEnd w:id="0"/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0E86E4B5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AE6ACF8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24B1CA53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7D1948B9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4E07CF93" w14:textId="5465F9A5" w:rsidR="00B3030C" w:rsidRDefault="00B3030C" w:rsidP="009A0049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lastRenderedPageBreak/>
        <w:t>Oktay, D</w:t>
      </w:r>
      <w:proofErr w:type="gramStart"/>
      <w:r>
        <w:t>.,</w:t>
      </w:r>
      <w:proofErr w:type="gramEnd"/>
      <w:r>
        <w:t xml:space="preserve"> &amp; </w:t>
      </w:r>
      <w:proofErr w:type="spellStart"/>
      <w:r>
        <w:t>Ozturk</w:t>
      </w:r>
      <w:proofErr w:type="spellEnd"/>
      <w:r>
        <w:t xml:space="preserve">, C. </w:t>
      </w:r>
      <w:proofErr w:type="spellStart"/>
      <w:r>
        <w:t>Compassion</w:t>
      </w:r>
      <w:proofErr w:type="spellEnd"/>
      <w:r>
        <w:t xml:space="preserve"> </w:t>
      </w:r>
      <w:proofErr w:type="spellStart"/>
      <w:r>
        <w:t>fatigue</w:t>
      </w:r>
      <w:proofErr w:type="spellEnd"/>
      <w:r>
        <w:t xml:space="preserve"> in </w:t>
      </w:r>
      <w:proofErr w:type="spellStart"/>
      <w:r>
        <w:t>nurses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Perspect</w:t>
      </w:r>
      <w:proofErr w:type="spellEnd"/>
      <w:r>
        <w:t xml:space="preserve"> </w:t>
      </w:r>
      <w:proofErr w:type="spellStart"/>
      <w:r>
        <w:t>Psychiatr</w:t>
      </w:r>
      <w:proofErr w:type="spellEnd"/>
      <w:r>
        <w:t xml:space="preserve"> </w:t>
      </w:r>
      <w:proofErr w:type="spellStart"/>
      <w:r>
        <w:t>Care</w:t>
      </w:r>
      <w:proofErr w:type="spellEnd"/>
      <w:r>
        <w:t>, 2022;58:1691–1700. https://doi.org/10.1111/ppc.12977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7270E79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6063287F" w14:textId="0E8D14F0" w:rsidR="00B3030C" w:rsidRPr="00B3030C" w:rsidRDefault="00B3030C" w:rsidP="00445C05">
      <w:pPr>
        <w:spacing w:before="240" w:after="240" w:line="360" w:lineRule="auto"/>
        <w:ind w:firstLine="426"/>
        <w:jc w:val="both"/>
        <w:rPr>
          <w:color w:val="000000" w:themeColor="text1"/>
          <w:shd w:val="clear" w:color="auto" w:fill="FFFFFF"/>
        </w:rPr>
      </w:pPr>
      <w:r w:rsidRPr="00B3030C">
        <w:rPr>
          <w:color w:val="000000" w:themeColor="text1"/>
          <w:shd w:val="clear" w:color="auto" w:fill="FFFFFF"/>
        </w:rPr>
        <w:t xml:space="preserve">D Oktay, S </w:t>
      </w:r>
      <w:proofErr w:type="spellStart"/>
      <w:r w:rsidRPr="00B3030C">
        <w:rPr>
          <w:color w:val="000000" w:themeColor="text1"/>
          <w:shd w:val="clear" w:color="auto" w:fill="FFFFFF"/>
        </w:rPr>
        <w:t>Esmaeilzadeh</w:t>
      </w:r>
      <w:proofErr w:type="spellEnd"/>
      <w:r w:rsidRPr="00B3030C">
        <w:rPr>
          <w:color w:val="000000" w:themeColor="text1"/>
          <w:shd w:val="clear" w:color="auto" w:fill="FFFFFF"/>
        </w:rPr>
        <w:t xml:space="preserve">. Hemşirelik ve Duygusal </w:t>
      </w:r>
      <w:proofErr w:type="gramStart"/>
      <w:r w:rsidRPr="00B3030C">
        <w:rPr>
          <w:color w:val="000000" w:themeColor="text1"/>
          <w:shd w:val="clear" w:color="auto" w:fill="FFFFFF"/>
        </w:rPr>
        <w:t>Zeka</w:t>
      </w:r>
      <w:proofErr w:type="gramEnd"/>
      <w:r w:rsidRPr="00B3030C">
        <w:rPr>
          <w:color w:val="000000" w:themeColor="text1"/>
          <w:shd w:val="clear" w:color="auto" w:fill="FFFFFF"/>
        </w:rPr>
        <w:t xml:space="preserve"> (2022). Sağlık Bilimlerinde Uluslararası Araştırmalar-III. Serüven Yayınevi</w:t>
      </w:r>
    </w:p>
    <w:p w14:paraId="3C4F4FE2" w14:textId="44A635E2" w:rsidR="00B3030C" w:rsidRPr="00B3030C" w:rsidRDefault="00B3030C" w:rsidP="00B3030C">
      <w:pPr>
        <w:spacing w:before="240" w:after="240" w:line="360" w:lineRule="auto"/>
        <w:ind w:firstLine="426"/>
        <w:jc w:val="both"/>
        <w:rPr>
          <w:color w:val="000000"/>
        </w:rPr>
      </w:pPr>
      <w:r w:rsidRPr="00B3030C">
        <w:rPr>
          <w:color w:val="000000"/>
        </w:rPr>
        <w:t xml:space="preserve">Oktay, D. Öztürk, C. (2021). </w:t>
      </w:r>
      <w:r w:rsidRPr="00B3030C">
        <w:rPr>
          <w:color w:val="000000"/>
        </w:rPr>
        <w:t xml:space="preserve">Hemşirelerde Merhamet Yorgunluğu. </w:t>
      </w:r>
      <w:r w:rsidRPr="00B3030C">
        <w:rPr>
          <w:color w:val="000000"/>
        </w:rPr>
        <w:t>Sağlık Bilimlerinde Araştırma</w:t>
      </w:r>
      <w:r w:rsidRPr="00B3030C">
        <w:rPr>
          <w:color w:val="000000"/>
        </w:rPr>
        <w:t xml:space="preserve"> ve Değerlendirmeler. Bölüm 43. </w:t>
      </w:r>
      <w:r w:rsidRPr="00B3030C">
        <w:rPr>
          <w:color w:val="000000"/>
        </w:rPr>
        <w:t>Gece Yayınevi. Ankara.</w:t>
      </w:r>
    </w:p>
    <w:p w14:paraId="0CAAAB18" w14:textId="152CD4BA" w:rsidR="00B3030C" w:rsidRDefault="00B3030C" w:rsidP="00B3030C">
      <w:pPr>
        <w:spacing w:before="240" w:after="240" w:line="360" w:lineRule="auto"/>
        <w:ind w:firstLine="426"/>
        <w:jc w:val="both"/>
        <w:rPr>
          <w:color w:val="000000"/>
        </w:rPr>
      </w:pPr>
      <w:r w:rsidRPr="00B3030C">
        <w:rPr>
          <w:color w:val="000000"/>
        </w:rPr>
        <w:t xml:space="preserve">Oktay, D. Öztürk, C. (2021). </w:t>
      </w:r>
      <w:r w:rsidRPr="00B3030C">
        <w:rPr>
          <w:color w:val="000000"/>
        </w:rPr>
        <w:t xml:space="preserve">Covid-19 ve Yalnızlık. </w:t>
      </w:r>
      <w:r w:rsidRPr="00B3030C">
        <w:rPr>
          <w:color w:val="000000"/>
        </w:rPr>
        <w:t>Sağlık Bilimlerinde Araştırma</w:t>
      </w:r>
      <w:r w:rsidRPr="00B3030C">
        <w:rPr>
          <w:color w:val="000000"/>
        </w:rPr>
        <w:t xml:space="preserve"> ve Değerlendirmeler. Bölüm 17. </w:t>
      </w:r>
      <w:r w:rsidRPr="00B3030C">
        <w:rPr>
          <w:color w:val="000000"/>
        </w:rPr>
        <w:t>Gece Yayınevi. Ankara.</w:t>
      </w:r>
    </w:p>
    <w:p w14:paraId="73E9AEA6" w14:textId="76FF60A1" w:rsidR="009A0049" w:rsidRPr="009A0049" w:rsidRDefault="009A0049" w:rsidP="00B3030C">
      <w:pPr>
        <w:spacing w:before="240" w:after="240" w:line="360" w:lineRule="auto"/>
        <w:ind w:firstLine="426"/>
        <w:jc w:val="both"/>
        <w:rPr>
          <w:color w:val="000000" w:themeColor="text1"/>
        </w:rPr>
      </w:pPr>
      <w:r w:rsidRPr="009A0049">
        <w:rPr>
          <w:color w:val="000000" w:themeColor="text1"/>
          <w:shd w:val="clear" w:color="auto" w:fill="FFFFFF"/>
        </w:rPr>
        <w:t xml:space="preserve">Ö </w:t>
      </w:r>
      <w:proofErr w:type="spellStart"/>
      <w:r w:rsidRPr="009A0049">
        <w:rPr>
          <w:color w:val="000000" w:themeColor="text1"/>
          <w:shd w:val="clear" w:color="auto" w:fill="FFFFFF"/>
        </w:rPr>
        <w:t>Nurluöz</w:t>
      </w:r>
      <w:proofErr w:type="spellEnd"/>
      <w:r w:rsidRPr="009A0049">
        <w:rPr>
          <w:color w:val="000000" w:themeColor="text1"/>
          <w:shd w:val="clear" w:color="auto" w:fill="FFFFFF"/>
        </w:rPr>
        <w:t xml:space="preserve">, S </w:t>
      </w:r>
      <w:proofErr w:type="spellStart"/>
      <w:r w:rsidRPr="009A0049">
        <w:rPr>
          <w:color w:val="000000" w:themeColor="text1"/>
          <w:shd w:val="clear" w:color="auto" w:fill="FFFFFF"/>
        </w:rPr>
        <w:t>Esmaeilzadeh</w:t>
      </w:r>
      <w:proofErr w:type="spellEnd"/>
      <w:r w:rsidRPr="009A0049">
        <w:rPr>
          <w:color w:val="000000" w:themeColor="text1"/>
          <w:shd w:val="clear" w:color="auto" w:fill="FFFFFF"/>
        </w:rPr>
        <w:t>, D Oktay</w:t>
      </w:r>
      <w:r w:rsidRPr="009A0049">
        <w:rPr>
          <w:color w:val="000000" w:themeColor="text1"/>
          <w:shd w:val="clear" w:color="auto" w:fill="FFFFFF"/>
        </w:rPr>
        <w:t xml:space="preserve"> (2022). </w:t>
      </w:r>
      <w:hyperlink r:id="rId8" w:history="1">
        <w:r w:rsidRPr="009A0049">
          <w:rPr>
            <w:rStyle w:val="Kpr"/>
            <w:color w:val="000000" w:themeColor="text1"/>
            <w:u w:val="none"/>
            <w:shd w:val="clear" w:color="auto" w:fill="FFFFFF"/>
          </w:rPr>
          <w:t>Hemşire Yöneticilerin Kriz Yönetimine İlişkin Yaklaşımları</w:t>
        </w:r>
      </w:hyperlink>
      <w:r w:rsidRPr="009A0049">
        <w:rPr>
          <w:color w:val="000000" w:themeColor="text1"/>
        </w:rPr>
        <w:t xml:space="preserve">.  </w:t>
      </w:r>
      <w:r w:rsidRPr="009A0049">
        <w:rPr>
          <w:color w:val="000000" w:themeColor="text1"/>
          <w:shd w:val="clear" w:color="auto" w:fill="FFFFFF"/>
        </w:rPr>
        <w:t xml:space="preserve">INSAC World </w:t>
      </w:r>
      <w:proofErr w:type="spellStart"/>
      <w:r w:rsidRPr="009A0049">
        <w:rPr>
          <w:color w:val="000000" w:themeColor="text1"/>
          <w:shd w:val="clear" w:color="auto" w:fill="FFFFFF"/>
        </w:rPr>
        <w:t>Health</w:t>
      </w:r>
      <w:proofErr w:type="spellEnd"/>
      <w:r w:rsidRPr="009A0049">
        <w:rPr>
          <w:color w:val="000000" w:themeColor="text1"/>
          <w:shd w:val="clear" w:color="auto" w:fill="FFFFFF"/>
        </w:rPr>
        <w:t xml:space="preserve"> </w:t>
      </w:r>
      <w:proofErr w:type="spellStart"/>
      <w:r w:rsidRPr="009A0049">
        <w:rPr>
          <w:color w:val="000000" w:themeColor="text1"/>
          <w:shd w:val="clear" w:color="auto" w:fill="FFFFFF"/>
        </w:rPr>
        <w:t>Sciences</w:t>
      </w:r>
      <w:proofErr w:type="spellEnd"/>
      <w:r w:rsidRPr="009A0049">
        <w:rPr>
          <w:color w:val="000000" w:themeColor="text1"/>
          <w:shd w:val="clear" w:color="auto" w:fill="FFFFFF"/>
        </w:rPr>
        <w:t xml:space="preserve"> 1, 736-749</w:t>
      </w:r>
      <w:r>
        <w:rPr>
          <w:color w:val="000000" w:themeColor="text1"/>
          <w:shd w:val="clear" w:color="auto" w:fill="FFFFFF"/>
        </w:rPr>
        <w:t>.</w:t>
      </w:r>
    </w:p>
    <w:p w14:paraId="4AB65513" w14:textId="57158998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704C76EA" w14:textId="41A9B601" w:rsidR="00B3030C" w:rsidRPr="00B3030C" w:rsidRDefault="00B3030C" w:rsidP="00B3030C">
      <w:pPr>
        <w:spacing w:before="240" w:after="240" w:line="360" w:lineRule="auto"/>
        <w:jc w:val="both"/>
      </w:pPr>
      <w:r w:rsidRPr="00B3030C">
        <w:rPr>
          <w:bCs/>
          <w:color w:val="222222"/>
        </w:rPr>
        <w:t>Savaşan A, Oktay D. Çocuklarda ve ergenlerde alkol bağımlılığı. Öztürk C, editör. Çocuklarda Bağımlılık ve Hemşirelik Yaklaşımları. 1. Baskı. Ankara: Türkiye Klinikleri; 2021. p.23- 8.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0526AEBB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3809F33B" w14:textId="70C4FA38" w:rsidR="009A0049" w:rsidRDefault="009A0049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4FC023BD" w14:textId="1927EAFF" w:rsidR="009A0049" w:rsidRDefault="009A0049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2B6EEA3E" w14:textId="591D0970" w:rsidR="009A0049" w:rsidRDefault="009A0049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4A000160" w14:textId="77777777" w:rsidR="009A0049" w:rsidRDefault="009A0049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09D149E5" w:rsidR="005847CD" w:rsidRDefault="009A004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063A499D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307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3A16B001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5628DFD5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97981F6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0427E65" w:rsidR="005847CD" w:rsidRDefault="009A004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55950CBF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142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2828FD0F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214C5169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3C16636" w:rsidR="005847CD" w:rsidRDefault="009A004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1CC3D3D3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142 Sağlığın Değerlendirilmesi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4780FA7F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6ADB515D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679E557C" w:rsidR="005847CD" w:rsidRDefault="009A004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6140B478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302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0A583AC9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5D450A0F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921247F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3DF67361" w:rsidR="005847CD" w:rsidRDefault="009A004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5EC3D3DD" w:rsidR="005847CD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ÇSH 102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19A3BFF2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3A0767A7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76A19009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7E6B0F04" w:rsidR="005847CD" w:rsidRDefault="009A0049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6B610341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302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Child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03C6BE31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5DF0E6DC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35C46045" w:rsidR="005847CD" w:rsidRDefault="009A0049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9A0049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9A0049" w:rsidRDefault="009A0049" w:rsidP="009A00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5278AC40" w:rsidR="009A0049" w:rsidRDefault="009A0049" w:rsidP="009A0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7A74FCE5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307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516E1BD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09DEF5F1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EDB67A8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1FEBFD5B" w:rsidR="006E7F07" w:rsidRDefault="009A0049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Güz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45B4CB2" w:rsidR="006E7F07" w:rsidRDefault="009A004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415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D9A2773" w:rsidR="006E7F07" w:rsidRDefault="009A004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40B92DF1" w:rsidR="006E7F07" w:rsidRDefault="009A004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AD93CC8" w:rsidR="006E7F07" w:rsidRDefault="009A0049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A0049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9A0049" w:rsidRDefault="009A0049" w:rsidP="009A0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1D8DBD17" w:rsidR="009A0049" w:rsidRDefault="009A0049" w:rsidP="009A0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619BE289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142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344E910A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51EFC5B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9A0049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9A0049" w:rsidRDefault="009A0049" w:rsidP="009A0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0C41316" w:rsidR="009A0049" w:rsidRDefault="009A0049" w:rsidP="009A0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0D1D1FA4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142 Sağlığın Değerlendirilmesi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1539897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86B99E0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</w:t>
            </w:r>
          </w:p>
        </w:tc>
      </w:tr>
      <w:tr w:rsidR="009A0049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9A0049" w:rsidRDefault="009A0049" w:rsidP="009A0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52686A8" w:rsidR="009A0049" w:rsidRDefault="009A0049" w:rsidP="009A0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0208A54A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302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20B9BB96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105E29B6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59C26A8A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9A0049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9A0049" w:rsidRDefault="009A0049" w:rsidP="009A0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E592D4D" w:rsidR="009A0049" w:rsidRDefault="009A0049" w:rsidP="009A0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Bahar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1E2BCB5A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ÇSH 102 Çocuk Sağlığı ve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1124F026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511D9AF9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79D6F89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9A0049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9A0049" w:rsidRDefault="009A0049" w:rsidP="009A00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62E45A18" w:rsidR="009A0049" w:rsidRDefault="009A0049" w:rsidP="009A00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6D61357D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302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Child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454DF665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5AF24F71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672E1378" w:rsidR="009A0049" w:rsidRDefault="009A0049" w:rsidP="009A0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EE7D" w14:textId="77777777" w:rsidR="001C11A5" w:rsidRDefault="001C11A5">
      <w:r>
        <w:separator/>
      </w:r>
    </w:p>
  </w:endnote>
  <w:endnote w:type="continuationSeparator" w:id="0">
    <w:p w14:paraId="423E2AB6" w14:textId="77777777" w:rsidR="001C11A5" w:rsidRDefault="001C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F458" w14:textId="77777777" w:rsidR="001C11A5" w:rsidRDefault="001C11A5">
      <w:r>
        <w:separator/>
      </w:r>
    </w:p>
  </w:footnote>
  <w:footnote w:type="continuationSeparator" w:id="0">
    <w:p w14:paraId="7AA8E08D" w14:textId="77777777" w:rsidR="001C11A5" w:rsidRDefault="001C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C11A5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A0049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3030C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tr&amp;user=TNlmmhgAAAAJ&amp;citation_for_view=TNlmmhgAAAAJ:Y0pCki6q_Dk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53BF-83A3-48D4-8E20-60A3824A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ASUS</cp:lastModifiedBy>
  <cp:revision>2</cp:revision>
  <cp:lastPrinted>2020-06-08T21:45:00Z</cp:lastPrinted>
  <dcterms:created xsi:type="dcterms:W3CDTF">2024-01-07T22:18:00Z</dcterms:created>
  <dcterms:modified xsi:type="dcterms:W3CDTF">2024-01-07T22:18:00Z</dcterms:modified>
</cp:coreProperties>
</file>